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2266" w14:textId="54A76820" w:rsidR="00EC4D72" w:rsidRDefault="00026A91" w:rsidP="00484E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5406FA">
        <w:rPr>
          <w:rFonts w:ascii="Calibri" w:hAnsi="Calibri" w:cs="Calibri"/>
          <w:b/>
          <w:bCs/>
          <w:color w:val="000000"/>
          <w:sz w:val="28"/>
          <w:szCs w:val="28"/>
        </w:rPr>
        <w:t xml:space="preserve">RAPPORTO </w:t>
      </w:r>
      <w:r w:rsidR="0071592A">
        <w:rPr>
          <w:rFonts w:ascii="Calibri" w:hAnsi="Calibri" w:cs="Calibri"/>
          <w:b/>
          <w:bCs/>
          <w:color w:val="000000"/>
          <w:sz w:val="28"/>
          <w:szCs w:val="28"/>
        </w:rPr>
        <w:t xml:space="preserve">ALMALAUREA: </w:t>
      </w:r>
      <w:r w:rsidR="000E2C52">
        <w:rPr>
          <w:rFonts w:ascii="Calibri" w:hAnsi="Calibri" w:cs="Calibri"/>
          <w:b/>
          <w:bCs/>
          <w:color w:val="000000"/>
          <w:sz w:val="28"/>
          <w:szCs w:val="28"/>
        </w:rPr>
        <w:t>UNIVERSITA’ EUROPEA DI ROMA TRA GLI ATENEI</w:t>
      </w:r>
      <w:r w:rsidR="00484EB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E2C52">
        <w:rPr>
          <w:rFonts w:ascii="Calibri" w:hAnsi="Calibri" w:cs="Calibri"/>
          <w:b/>
          <w:bCs/>
          <w:color w:val="000000"/>
          <w:sz w:val="28"/>
          <w:szCs w:val="28"/>
        </w:rPr>
        <w:t>PIU’</w:t>
      </w:r>
      <w:r w:rsidR="00AA0D83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E2C52">
        <w:rPr>
          <w:rFonts w:ascii="Calibri" w:hAnsi="Calibri" w:cs="Calibri"/>
          <w:b/>
          <w:bCs/>
          <w:color w:val="000000"/>
          <w:sz w:val="28"/>
          <w:szCs w:val="28"/>
        </w:rPr>
        <w:t xml:space="preserve">PERFORMANTI </w:t>
      </w:r>
      <w:r w:rsidR="00484EB5">
        <w:rPr>
          <w:rFonts w:ascii="Calibri" w:hAnsi="Calibri" w:cs="Calibri"/>
          <w:b/>
          <w:bCs/>
          <w:color w:val="000000"/>
          <w:sz w:val="28"/>
          <w:szCs w:val="28"/>
        </w:rPr>
        <w:t>PER TASSO DI OCCUPAZIONE</w:t>
      </w:r>
      <w:r w:rsidR="00BA42C1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DA0422">
        <w:rPr>
          <w:rFonts w:ascii="Calibri" w:hAnsi="Calibri" w:cs="Calibri"/>
          <w:b/>
          <w:bCs/>
          <w:color w:val="000000"/>
          <w:sz w:val="28"/>
          <w:szCs w:val="28"/>
        </w:rPr>
        <w:t xml:space="preserve">TIROCINI </w:t>
      </w:r>
      <w:r w:rsidR="00484EB5">
        <w:rPr>
          <w:rFonts w:ascii="Calibri" w:hAnsi="Calibri" w:cs="Calibri"/>
          <w:b/>
          <w:bCs/>
          <w:color w:val="000000"/>
          <w:sz w:val="28"/>
          <w:szCs w:val="28"/>
        </w:rPr>
        <w:t xml:space="preserve">E </w:t>
      </w:r>
      <w:r w:rsidR="00A2565A">
        <w:rPr>
          <w:rFonts w:ascii="Calibri" w:hAnsi="Calibri" w:cs="Calibri"/>
          <w:b/>
          <w:bCs/>
          <w:color w:val="000000"/>
          <w:sz w:val="28"/>
          <w:szCs w:val="28"/>
        </w:rPr>
        <w:t>SODDISFAZIONE</w:t>
      </w:r>
      <w:r w:rsidR="003F7672">
        <w:rPr>
          <w:rFonts w:ascii="Calibri" w:hAnsi="Calibri" w:cs="Calibri"/>
          <w:b/>
          <w:bCs/>
          <w:color w:val="000000"/>
          <w:sz w:val="28"/>
          <w:szCs w:val="28"/>
        </w:rPr>
        <w:t xml:space="preserve"> DEGLI STUDENTI </w:t>
      </w:r>
    </w:p>
    <w:p w14:paraId="3CA69034" w14:textId="77777777" w:rsidR="00931BF8" w:rsidRDefault="00931BF8" w:rsidP="00EC4D72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14:paraId="687F384A" w14:textId="73103EE2" w:rsidR="00EC4D72" w:rsidRPr="00695C79" w:rsidRDefault="00EC4D72" w:rsidP="00B60228">
      <w:pPr>
        <w:jc w:val="center"/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  <w:r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La XXI</w:t>
      </w:r>
      <w:r w:rsidR="00B56C9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V</w:t>
      </w:r>
      <w:r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indagine </w:t>
      </w:r>
      <w:r w:rsidR="00CA4AA8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sulla </w:t>
      </w:r>
      <w:r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“Condizione occupazionale dei Laureati” di </w:t>
      </w:r>
      <w:proofErr w:type="spellStart"/>
      <w:r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AlmaLaurea</w:t>
      </w:r>
      <w:proofErr w:type="spellEnd"/>
      <w:r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</w:t>
      </w:r>
      <w:r w:rsidR="00931BF8"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conferma l’Università Europea di Roma </w:t>
      </w:r>
      <w:r w:rsidR="002D4AFA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come </w:t>
      </w:r>
      <w:r w:rsidR="00931BF8"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uno tra gli atenei più</w:t>
      </w:r>
      <w:r w:rsidR="0022337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</w:t>
      </w:r>
      <w:r w:rsidR="00AA0D8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focalizzati </w:t>
      </w:r>
      <w:r w:rsidR="0060671E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al</w:t>
      </w:r>
      <w:r w:rsidR="00931BF8"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l’inserimento degli studenti nel mondo del lavoro</w:t>
      </w:r>
      <w:r w:rsidR="00695C79" w:rsidRPr="00695C7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</w:t>
      </w:r>
    </w:p>
    <w:p w14:paraId="739F6976" w14:textId="77777777" w:rsidR="00EC4D72" w:rsidRPr="00954EE4" w:rsidRDefault="00EC4D72" w:rsidP="00EC4D72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39461394" w14:textId="64B663A1" w:rsidR="00AD38A6" w:rsidRDefault="00EC4D72" w:rsidP="00506C65">
      <w:pPr>
        <w:jc w:val="both"/>
        <w:rPr>
          <w:rFonts w:cstheme="minorHAnsi"/>
          <w:color w:val="000000"/>
          <w:sz w:val="22"/>
          <w:szCs w:val="22"/>
        </w:rPr>
      </w:pPr>
      <w:r w:rsidRPr="00EE0314">
        <w:rPr>
          <w:rFonts w:cstheme="minorHAnsi"/>
          <w:b/>
          <w:bCs/>
          <w:color w:val="000000"/>
          <w:sz w:val="22"/>
          <w:szCs w:val="22"/>
        </w:rPr>
        <w:t xml:space="preserve">Roma, </w:t>
      </w:r>
      <w:r w:rsidR="003F7672">
        <w:rPr>
          <w:rFonts w:cstheme="minorHAnsi"/>
          <w:b/>
          <w:bCs/>
          <w:color w:val="000000"/>
          <w:sz w:val="22"/>
          <w:szCs w:val="22"/>
        </w:rPr>
        <w:t>20</w:t>
      </w:r>
      <w:r w:rsidR="002E10D1" w:rsidRPr="00EE031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EE0314">
        <w:rPr>
          <w:rFonts w:cstheme="minorHAnsi"/>
          <w:b/>
          <w:bCs/>
          <w:color w:val="000000"/>
          <w:sz w:val="22"/>
          <w:szCs w:val="22"/>
        </w:rPr>
        <w:t>giugno 202</w:t>
      </w:r>
      <w:r w:rsidR="002E10D1" w:rsidRPr="00EE0314">
        <w:rPr>
          <w:rFonts w:cstheme="minorHAnsi"/>
          <w:b/>
          <w:bCs/>
          <w:color w:val="000000"/>
          <w:sz w:val="22"/>
          <w:szCs w:val="22"/>
        </w:rPr>
        <w:t>2</w:t>
      </w:r>
      <w:r w:rsidRPr="00EE0314">
        <w:rPr>
          <w:rFonts w:cstheme="minorHAnsi"/>
          <w:b/>
          <w:bCs/>
          <w:color w:val="000000"/>
          <w:sz w:val="22"/>
          <w:szCs w:val="22"/>
        </w:rPr>
        <w:t xml:space="preserve"> –</w:t>
      </w:r>
      <w:r w:rsidR="00BB48A8" w:rsidRPr="00EE031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BB48A8" w:rsidRPr="00EE0314">
        <w:rPr>
          <w:rFonts w:cstheme="minorHAnsi"/>
          <w:color w:val="000000"/>
          <w:sz w:val="22"/>
          <w:szCs w:val="22"/>
        </w:rPr>
        <w:t xml:space="preserve">È </w:t>
      </w:r>
      <w:r w:rsidR="0024156F">
        <w:rPr>
          <w:rFonts w:cstheme="minorHAnsi"/>
          <w:color w:val="000000"/>
          <w:sz w:val="22"/>
          <w:szCs w:val="22"/>
        </w:rPr>
        <w:t>stato divulgato</w:t>
      </w:r>
      <w:r w:rsidR="009B47D4" w:rsidRPr="00EE0314">
        <w:rPr>
          <w:rFonts w:cstheme="minorHAnsi"/>
          <w:color w:val="000000"/>
          <w:sz w:val="22"/>
          <w:szCs w:val="22"/>
        </w:rPr>
        <w:t xml:space="preserve"> </w:t>
      </w:r>
      <w:r w:rsidR="00026A91">
        <w:rPr>
          <w:rFonts w:cstheme="minorHAnsi"/>
          <w:color w:val="000000"/>
          <w:sz w:val="22"/>
          <w:szCs w:val="22"/>
        </w:rPr>
        <w:t xml:space="preserve">lo scorso 16 giugno </w:t>
      </w:r>
      <w:r w:rsidR="002E10D1" w:rsidRPr="00EE0314">
        <w:rPr>
          <w:rFonts w:cstheme="minorHAnsi"/>
          <w:color w:val="000000"/>
          <w:sz w:val="22"/>
          <w:szCs w:val="22"/>
        </w:rPr>
        <w:t xml:space="preserve">il </w:t>
      </w:r>
      <w:r w:rsidR="00BB48A8" w:rsidRPr="00EE0314">
        <w:rPr>
          <w:rFonts w:cstheme="minorHAnsi"/>
          <w:color w:val="000000"/>
          <w:sz w:val="22"/>
          <w:szCs w:val="22"/>
        </w:rPr>
        <w:t>Rapporto annuale realizzato da</w:t>
      </w:r>
      <w:r w:rsidR="00554137" w:rsidRPr="00EE0314">
        <w:rPr>
          <w:rFonts w:cstheme="minorHAnsi"/>
          <w:color w:val="000000"/>
          <w:sz w:val="22"/>
          <w:szCs w:val="22"/>
        </w:rPr>
        <w:t>l Consorzio</w:t>
      </w:r>
      <w:r w:rsidR="00BB48A8" w:rsidRPr="00EE031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BB48A8" w:rsidRPr="00EE0314">
        <w:rPr>
          <w:rFonts w:cstheme="minorHAnsi"/>
          <w:color w:val="000000"/>
          <w:sz w:val="22"/>
          <w:szCs w:val="22"/>
        </w:rPr>
        <w:t>AlmaLaurea</w:t>
      </w:r>
      <w:proofErr w:type="spellEnd"/>
      <w:r w:rsidR="00BB48A8" w:rsidRPr="00EE0314">
        <w:rPr>
          <w:rFonts w:cstheme="minorHAnsi"/>
          <w:color w:val="000000"/>
          <w:sz w:val="22"/>
          <w:szCs w:val="22"/>
        </w:rPr>
        <w:t xml:space="preserve"> sulla ‘</w:t>
      </w:r>
      <w:r w:rsidR="00BB48A8" w:rsidRPr="00EE0314">
        <w:rPr>
          <w:rFonts w:cstheme="minorHAnsi"/>
          <w:b/>
          <w:bCs/>
          <w:i/>
          <w:iCs/>
          <w:color w:val="000000"/>
          <w:sz w:val="22"/>
          <w:szCs w:val="22"/>
        </w:rPr>
        <w:t>Condizione occupazionale d</w:t>
      </w:r>
      <w:r w:rsidR="00075733" w:rsidRPr="00EE0314">
        <w:rPr>
          <w:rFonts w:cstheme="minorHAnsi"/>
          <w:b/>
          <w:bCs/>
          <w:i/>
          <w:iCs/>
          <w:color w:val="000000"/>
          <w:sz w:val="22"/>
          <w:szCs w:val="22"/>
        </w:rPr>
        <w:t>ei</w:t>
      </w:r>
      <w:r w:rsidR="00BB48A8" w:rsidRPr="00EE0314">
        <w:rPr>
          <w:rFonts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425DFD">
        <w:rPr>
          <w:rFonts w:cstheme="minorHAnsi"/>
          <w:b/>
          <w:bCs/>
          <w:i/>
          <w:iCs/>
          <w:color w:val="000000"/>
          <w:sz w:val="22"/>
          <w:szCs w:val="22"/>
        </w:rPr>
        <w:t>L</w:t>
      </w:r>
      <w:r w:rsidR="00BB48A8" w:rsidRPr="00EE0314">
        <w:rPr>
          <w:rFonts w:cstheme="minorHAnsi"/>
          <w:b/>
          <w:bCs/>
          <w:i/>
          <w:iCs/>
          <w:color w:val="000000"/>
          <w:sz w:val="22"/>
          <w:szCs w:val="22"/>
        </w:rPr>
        <w:t>aureati</w:t>
      </w:r>
      <w:r w:rsidR="00425DFD">
        <w:rPr>
          <w:rFonts w:cstheme="minorHAnsi"/>
          <w:color w:val="000000"/>
          <w:sz w:val="22"/>
          <w:szCs w:val="22"/>
        </w:rPr>
        <w:t>’</w:t>
      </w:r>
      <w:r w:rsidR="00DD63E6">
        <w:rPr>
          <w:rFonts w:cstheme="minorHAnsi"/>
          <w:color w:val="000000"/>
          <w:sz w:val="22"/>
          <w:szCs w:val="22"/>
        </w:rPr>
        <w:t>;</w:t>
      </w:r>
      <w:r w:rsidR="00851AD6">
        <w:rPr>
          <w:rFonts w:cstheme="minorHAnsi"/>
          <w:color w:val="000000"/>
          <w:sz w:val="22"/>
          <w:szCs w:val="22"/>
        </w:rPr>
        <w:t xml:space="preserve"> l</w:t>
      </w:r>
      <w:r w:rsidR="00BB48A8" w:rsidRPr="00EE0314">
        <w:rPr>
          <w:rFonts w:cstheme="minorHAnsi"/>
          <w:color w:val="000000"/>
          <w:sz w:val="22"/>
          <w:szCs w:val="22"/>
        </w:rPr>
        <w:t xml:space="preserve">’indagine </w:t>
      </w:r>
      <w:r w:rsidR="007E6FB5" w:rsidRPr="00EE0314">
        <w:rPr>
          <w:rFonts w:cstheme="minorHAnsi"/>
          <w:color w:val="000000"/>
          <w:sz w:val="22"/>
          <w:szCs w:val="22"/>
        </w:rPr>
        <w:t>si focalizza sull’a</w:t>
      </w:r>
      <w:r w:rsidR="002E10D1" w:rsidRPr="00EE0314">
        <w:rPr>
          <w:rFonts w:cstheme="minorHAnsi"/>
          <w:color w:val="000000"/>
          <w:sz w:val="22"/>
          <w:szCs w:val="22"/>
        </w:rPr>
        <w:t>nalisi delle</w:t>
      </w:r>
      <w:r w:rsidR="00BB48A8" w:rsidRPr="00EE0314">
        <w:rPr>
          <w:rFonts w:cstheme="minorHAnsi"/>
          <w:color w:val="000000"/>
          <w:sz w:val="22"/>
          <w:szCs w:val="22"/>
        </w:rPr>
        <w:t xml:space="preserve"> performance formative di circa </w:t>
      </w:r>
      <w:r w:rsidR="009C6A48" w:rsidRPr="00EE0314">
        <w:rPr>
          <w:rFonts w:cstheme="minorHAnsi"/>
          <w:b/>
          <w:bCs/>
          <w:color w:val="000000"/>
          <w:sz w:val="22"/>
          <w:szCs w:val="22"/>
        </w:rPr>
        <w:t>660.000</w:t>
      </w:r>
      <w:r w:rsidR="00BB48A8" w:rsidRPr="00EE0314">
        <w:rPr>
          <w:rFonts w:cstheme="minorHAnsi"/>
          <w:b/>
          <w:bCs/>
          <w:color w:val="000000"/>
          <w:sz w:val="22"/>
          <w:szCs w:val="22"/>
        </w:rPr>
        <w:t xml:space="preserve"> laureati</w:t>
      </w:r>
      <w:r w:rsidR="00BB48A8" w:rsidRPr="00EE0314">
        <w:rPr>
          <w:rFonts w:cstheme="minorHAnsi"/>
          <w:color w:val="000000"/>
          <w:sz w:val="22"/>
          <w:szCs w:val="22"/>
        </w:rPr>
        <w:t xml:space="preserve"> </w:t>
      </w:r>
      <w:r w:rsidR="00CD2F72" w:rsidRPr="00EE0314">
        <w:rPr>
          <w:rFonts w:cstheme="minorHAnsi"/>
          <w:color w:val="000000"/>
          <w:sz w:val="22"/>
          <w:szCs w:val="22"/>
        </w:rPr>
        <w:t xml:space="preserve">- </w:t>
      </w:r>
      <w:r w:rsidR="00BB48A8" w:rsidRPr="00EE0314">
        <w:rPr>
          <w:rFonts w:cstheme="minorHAnsi"/>
          <w:color w:val="000000"/>
          <w:sz w:val="22"/>
          <w:szCs w:val="22"/>
        </w:rPr>
        <w:t xml:space="preserve">di primo e secondo livello </w:t>
      </w:r>
      <w:r w:rsidR="00CD2F72" w:rsidRPr="00EE0314">
        <w:rPr>
          <w:rFonts w:cstheme="minorHAnsi"/>
          <w:color w:val="000000"/>
          <w:sz w:val="22"/>
          <w:szCs w:val="22"/>
        </w:rPr>
        <w:t>-</w:t>
      </w:r>
      <w:r w:rsidR="00BB48A8" w:rsidRPr="00EE031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AD38A6">
        <w:rPr>
          <w:rFonts w:cstheme="minorHAnsi"/>
          <w:b/>
          <w:bCs/>
          <w:color w:val="000000"/>
          <w:sz w:val="22"/>
          <w:szCs w:val="22"/>
        </w:rPr>
        <w:t>in Italia</w:t>
      </w:r>
      <w:r w:rsidR="009C6A48" w:rsidRPr="00EE0314">
        <w:rPr>
          <w:rFonts w:cstheme="minorHAnsi"/>
          <w:color w:val="000000"/>
          <w:sz w:val="22"/>
          <w:szCs w:val="22"/>
        </w:rPr>
        <w:t xml:space="preserve">. </w:t>
      </w:r>
      <w:r w:rsidR="00075733" w:rsidRPr="00EE0314">
        <w:rPr>
          <w:rFonts w:cstheme="minorHAnsi"/>
          <w:color w:val="000000"/>
          <w:sz w:val="22"/>
          <w:szCs w:val="22"/>
        </w:rPr>
        <w:t xml:space="preserve">I </w:t>
      </w:r>
      <w:r w:rsidR="00D14A31" w:rsidRPr="00EE0314">
        <w:rPr>
          <w:rFonts w:cstheme="minorHAnsi"/>
          <w:color w:val="000000"/>
          <w:sz w:val="22"/>
          <w:szCs w:val="22"/>
        </w:rPr>
        <w:t>r</w:t>
      </w:r>
      <w:r w:rsidR="00EB41C2" w:rsidRPr="00EE0314">
        <w:rPr>
          <w:rFonts w:cstheme="minorHAnsi"/>
          <w:color w:val="000000"/>
          <w:sz w:val="22"/>
          <w:szCs w:val="22"/>
        </w:rPr>
        <w:t>i</w:t>
      </w:r>
      <w:r w:rsidR="009C6A48" w:rsidRPr="00EE0314">
        <w:rPr>
          <w:rFonts w:cstheme="minorHAnsi"/>
          <w:color w:val="000000"/>
          <w:sz w:val="22"/>
          <w:szCs w:val="22"/>
        </w:rPr>
        <w:t xml:space="preserve">sultati </w:t>
      </w:r>
      <w:r w:rsidR="00771BB8" w:rsidRPr="00EE0314">
        <w:rPr>
          <w:rFonts w:cstheme="minorHAnsi"/>
          <w:color w:val="000000"/>
          <w:sz w:val="22"/>
          <w:szCs w:val="22"/>
        </w:rPr>
        <w:t>avvalorano</w:t>
      </w:r>
      <w:r w:rsidR="009C6A48" w:rsidRPr="00EE0314">
        <w:rPr>
          <w:rFonts w:cstheme="minorHAnsi"/>
          <w:color w:val="000000"/>
          <w:sz w:val="22"/>
          <w:szCs w:val="22"/>
        </w:rPr>
        <w:t xml:space="preserve"> </w:t>
      </w:r>
      <w:r w:rsidR="00075733" w:rsidRPr="00EE0314">
        <w:rPr>
          <w:rFonts w:cstheme="minorHAnsi"/>
          <w:color w:val="000000"/>
          <w:sz w:val="22"/>
          <w:szCs w:val="22"/>
        </w:rPr>
        <w:t xml:space="preserve">per il terzo anno consecutivo </w:t>
      </w:r>
      <w:r w:rsidR="003C1969" w:rsidRPr="00EE0314">
        <w:rPr>
          <w:rFonts w:cstheme="minorHAnsi"/>
          <w:color w:val="000000"/>
          <w:sz w:val="22"/>
          <w:szCs w:val="22"/>
        </w:rPr>
        <w:t xml:space="preserve">la qualità del </w:t>
      </w:r>
      <w:r w:rsidR="00DA0422">
        <w:rPr>
          <w:rFonts w:cstheme="minorHAnsi"/>
          <w:color w:val="000000"/>
          <w:sz w:val="22"/>
          <w:szCs w:val="22"/>
        </w:rPr>
        <w:t xml:space="preserve">Job </w:t>
      </w:r>
      <w:r w:rsidR="003C1969" w:rsidRPr="00EE0314">
        <w:rPr>
          <w:rFonts w:cstheme="minorHAnsi"/>
          <w:color w:val="000000"/>
          <w:sz w:val="22"/>
          <w:szCs w:val="22"/>
        </w:rPr>
        <w:t>Placement, l’</w:t>
      </w:r>
      <w:r w:rsidR="00EB41C2" w:rsidRPr="00EE0314">
        <w:rPr>
          <w:rFonts w:cstheme="minorHAnsi"/>
          <w:color w:val="000000"/>
          <w:sz w:val="22"/>
          <w:szCs w:val="22"/>
        </w:rPr>
        <w:t xml:space="preserve">efficacia </w:t>
      </w:r>
      <w:r w:rsidR="003C1969" w:rsidRPr="00EE0314">
        <w:rPr>
          <w:rFonts w:cstheme="minorHAnsi"/>
          <w:color w:val="000000"/>
          <w:sz w:val="22"/>
          <w:szCs w:val="22"/>
        </w:rPr>
        <w:t>dei servizi</w:t>
      </w:r>
      <w:r w:rsidR="00EB41C2" w:rsidRPr="00EE0314">
        <w:rPr>
          <w:rFonts w:cstheme="minorHAnsi"/>
          <w:color w:val="000000"/>
          <w:sz w:val="22"/>
          <w:szCs w:val="22"/>
        </w:rPr>
        <w:t xml:space="preserve"> </w:t>
      </w:r>
      <w:r w:rsidR="0056296F" w:rsidRPr="00EE0314">
        <w:rPr>
          <w:rFonts w:cstheme="minorHAnsi"/>
          <w:color w:val="000000"/>
          <w:sz w:val="22"/>
          <w:szCs w:val="22"/>
        </w:rPr>
        <w:t>a</w:t>
      </w:r>
      <w:r w:rsidR="00425DFD">
        <w:rPr>
          <w:rFonts w:cstheme="minorHAnsi"/>
          <w:color w:val="000000"/>
          <w:sz w:val="22"/>
          <w:szCs w:val="22"/>
        </w:rPr>
        <w:t>llo</w:t>
      </w:r>
      <w:r w:rsidR="0056296F" w:rsidRPr="00EE0314">
        <w:rPr>
          <w:rFonts w:cstheme="minorHAnsi"/>
          <w:color w:val="000000"/>
          <w:sz w:val="22"/>
          <w:szCs w:val="22"/>
        </w:rPr>
        <w:t xml:space="preserve"> </w:t>
      </w:r>
      <w:r w:rsidR="0056296F" w:rsidRPr="00B61F3F">
        <w:rPr>
          <w:rFonts w:cstheme="minorHAnsi"/>
          <w:color w:val="000000"/>
          <w:sz w:val="22"/>
          <w:szCs w:val="22"/>
        </w:rPr>
        <w:t>student</w:t>
      </w:r>
      <w:r w:rsidR="00425DFD" w:rsidRPr="00B61F3F">
        <w:rPr>
          <w:rFonts w:cstheme="minorHAnsi"/>
          <w:color w:val="000000"/>
          <w:sz w:val="22"/>
          <w:szCs w:val="22"/>
        </w:rPr>
        <w:t>e</w:t>
      </w:r>
      <w:r w:rsidR="0056296F" w:rsidRPr="00B61F3F">
        <w:rPr>
          <w:rFonts w:cstheme="minorHAnsi"/>
          <w:color w:val="000000"/>
          <w:sz w:val="22"/>
          <w:szCs w:val="22"/>
        </w:rPr>
        <w:t xml:space="preserve"> e </w:t>
      </w:r>
      <w:r w:rsidR="00F917E3" w:rsidRPr="003F7672">
        <w:rPr>
          <w:rFonts w:cstheme="minorHAnsi"/>
          <w:color w:val="000000"/>
          <w:sz w:val="22"/>
          <w:szCs w:val="22"/>
        </w:rPr>
        <w:t xml:space="preserve">l’esperienza </w:t>
      </w:r>
      <w:r w:rsidR="00091B51">
        <w:rPr>
          <w:rFonts w:cstheme="minorHAnsi"/>
          <w:color w:val="000000"/>
          <w:sz w:val="22"/>
          <w:szCs w:val="22"/>
        </w:rPr>
        <w:t>di studio</w:t>
      </w:r>
      <w:r w:rsidR="00091B51" w:rsidRPr="003F7672">
        <w:rPr>
          <w:rFonts w:cstheme="minorHAnsi"/>
          <w:color w:val="000000"/>
          <w:sz w:val="22"/>
          <w:szCs w:val="22"/>
        </w:rPr>
        <w:t xml:space="preserve"> </w:t>
      </w:r>
      <w:r w:rsidR="00F917E3" w:rsidRPr="003F7672">
        <w:rPr>
          <w:rFonts w:cstheme="minorHAnsi"/>
          <w:color w:val="000000"/>
          <w:sz w:val="22"/>
          <w:szCs w:val="22"/>
        </w:rPr>
        <w:t>offerta dall’</w:t>
      </w:r>
      <w:r w:rsidR="004026CE">
        <w:rPr>
          <w:rFonts w:cstheme="minorHAnsi"/>
          <w:color w:val="000000"/>
          <w:sz w:val="22"/>
          <w:szCs w:val="22"/>
        </w:rPr>
        <w:t>U</w:t>
      </w:r>
      <w:r w:rsidR="003C1969" w:rsidRPr="003F7672">
        <w:rPr>
          <w:rFonts w:cstheme="minorHAnsi"/>
          <w:color w:val="000000"/>
          <w:sz w:val="22"/>
          <w:szCs w:val="22"/>
        </w:rPr>
        <w:t>niversità Europea di Roma</w:t>
      </w:r>
      <w:r w:rsidR="00024F23">
        <w:rPr>
          <w:rFonts w:cstheme="minorHAnsi"/>
          <w:color w:val="000000"/>
          <w:sz w:val="22"/>
          <w:szCs w:val="22"/>
        </w:rPr>
        <w:t>.</w:t>
      </w:r>
    </w:p>
    <w:p w14:paraId="148A4F32" w14:textId="77777777" w:rsidR="00024F23" w:rsidRDefault="00024F23" w:rsidP="00506C65">
      <w:pPr>
        <w:jc w:val="both"/>
        <w:rPr>
          <w:rFonts w:cstheme="minorHAnsi"/>
          <w:color w:val="000000"/>
          <w:sz w:val="22"/>
          <w:szCs w:val="22"/>
        </w:rPr>
      </w:pPr>
    </w:p>
    <w:p w14:paraId="1CE6C4FF" w14:textId="23E6A70F" w:rsidR="00E40282" w:rsidRPr="00EE0314" w:rsidRDefault="00AD38A6" w:rsidP="00506C65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</w:t>
      </w:r>
      <w:r w:rsidR="006D051E" w:rsidRPr="00EE0314">
        <w:rPr>
          <w:rFonts w:cstheme="minorHAnsi"/>
          <w:color w:val="000000"/>
          <w:sz w:val="22"/>
          <w:szCs w:val="22"/>
        </w:rPr>
        <w:t xml:space="preserve">i </w:t>
      </w:r>
      <w:r w:rsidR="00AF7DD0" w:rsidRPr="00EE0314">
        <w:rPr>
          <w:rFonts w:cstheme="minorHAnsi"/>
          <w:color w:val="000000"/>
          <w:sz w:val="22"/>
          <w:szCs w:val="22"/>
        </w:rPr>
        <w:t>attest</w:t>
      </w:r>
      <w:r w:rsidR="00FB5911" w:rsidRPr="00EE0314">
        <w:rPr>
          <w:rFonts w:cstheme="minorHAnsi"/>
          <w:color w:val="000000"/>
          <w:sz w:val="22"/>
          <w:szCs w:val="22"/>
        </w:rPr>
        <w:t>a, infatti, un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 xml:space="preserve"> tasso occupazionale</w:t>
      </w:r>
      <w:r w:rsidR="00A37DD5" w:rsidRPr="00EE0314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>del</w:t>
      </w:r>
      <w:r w:rsidR="00A37DD5" w:rsidRPr="00EE0314">
        <w:rPr>
          <w:rFonts w:cstheme="minorHAnsi"/>
          <w:color w:val="000000"/>
          <w:sz w:val="22"/>
          <w:szCs w:val="22"/>
        </w:rPr>
        <w:t xml:space="preserve"> </w:t>
      </w:r>
      <w:r w:rsidR="00DC0A1C">
        <w:rPr>
          <w:rFonts w:cstheme="minorHAnsi"/>
          <w:b/>
          <w:bCs/>
          <w:color w:val="000000"/>
          <w:sz w:val="22"/>
          <w:szCs w:val="22"/>
        </w:rPr>
        <w:t>96,4</w:t>
      </w:r>
      <w:r w:rsidR="003F7672">
        <w:rPr>
          <w:rFonts w:cstheme="minorHAnsi"/>
          <w:b/>
          <w:bCs/>
          <w:color w:val="000000"/>
          <w:sz w:val="22"/>
          <w:szCs w:val="22"/>
        </w:rPr>
        <w:t>%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DC0A1C">
        <w:rPr>
          <w:rFonts w:cstheme="minorHAnsi"/>
          <w:color w:val="000000"/>
          <w:sz w:val="22"/>
          <w:szCs w:val="22"/>
        </w:rPr>
        <w:t>–</w:t>
      </w:r>
      <w:r w:rsidR="00FB5911" w:rsidRPr="00EE0314">
        <w:rPr>
          <w:rFonts w:cstheme="minorHAnsi"/>
          <w:color w:val="000000"/>
          <w:sz w:val="22"/>
          <w:szCs w:val="22"/>
        </w:rPr>
        <w:t xml:space="preserve"> a tre anni dal conseguimento del titolo </w:t>
      </w:r>
      <w:r w:rsidR="00DC0A1C">
        <w:rPr>
          <w:rFonts w:cstheme="minorHAnsi"/>
          <w:color w:val="000000"/>
          <w:sz w:val="22"/>
          <w:szCs w:val="22"/>
        </w:rPr>
        <w:t>–</w:t>
      </w:r>
      <w:r w:rsidR="00FB5911" w:rsidRPr="00EE0314">
        <w:rPr>
          <w:rFonts w:cstheme="minorHAnsi"/>
          <w:color w:val="000000"/>
          <w:sz w:val="22"/>
          <w:szCs w:val="22"/>
        </w:rPr>
        <w:t xml:space="preserve"> per i 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 xml:space="preserve">laureati </w:t>
      </w:r>
      <w:r w:rsidR="00166920">
        <w:rPr>
          <w:rFonts w:cstheme="minorHAnsi"/>
          <w:b/>
          <w:bCs/>
          <w:color w:val="000000"/>
          <w:sz w:val="22"/>
          <w:szCs w:val="22"/>
        </w:rPr>
        <w:t>magistrali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 xml:space="preserve"> in Psicologia</w:t>
      </w:r>
      <w:r w:rsidR="00FB5911" w:rsidRPr="00EE0314">
        <w:rPr>
          <w:rFonts w:cstheme="minorHAnsi"/>
          <w:color w:val="000000"/>
          <w:sz w:val="22"/>
          <w:szCs w:val="22"/>
        </w:rPr>
        <w:t xml:space="preserve"> registrando 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>1</w:t>
      </w:r>
      <w:r w:rsidR="009255FB" w:rsidRPr="00EE0314">
        <w:rPr>
          <w:rFonts w:cstheme="minorHAnsi"/>
          <w:b/>
          <w:bCs/>
          <w:color w:val="000000"/>
          <w:sz w:val="22"/>
          <w:szCs w:val="22"/>
        </w:rPr>
        <w:t>9</w:t>
      </w:r>
      <w:r w:rsidR="00FB5911" w:rsidRPr="00EE0314">
        <w:rPr>
          <w:rFonts w:cstheme="minorHAnsi"/>
          <w:color w:val="000000"/>
          <w:sz w:val="22"/>
          <w:szCs w:val="22"/>
        </w:rPr>
        <w:t xml:space="preserve"> </w:t>
      </w:r>
      <w:r w:rsidR="00166920">
        <w:rPr>
          <w:rFonts w:cstheme="minorHAnsi"/>
          <w:color w:val="000000"/>
          <w:sz w:val="22"/>
          <w:szCs w:val="22"/>
        </w:rPr>
        <w:t xml:space="preserve">punti in più 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 xml:space="preserve">rispetto al dato </w:t>
      </w:r>
      <w:r w:rsidR="009255FB" w:rsidRPr="00EE0314">
        <w:rPr>
          <w:rFonts w:cstheme="minorHAnsi"/>
          <w:b/>
          <w:bCs/>
          <w:color w:val="000000"/>
          <w:sz w:val="22"/>
          <w:szCs w:val="22"/>
        </w:rPr>
        <w:t>nazionale</w:t>
      </w:r>
      <w:r w:rsidR="009255FB" w:rsidRPr="00EE0314">
        <w:rPr>
          <w:rFonts w:cstheme="minorHAnsi"/>
          <w:color w:val="000000"/>
          <w:sz w:val="22"/>
          <w:szCs w:val="22"/>
        </w:rPr>
        <w:t xml:space="preserve"> che</w:t>
      </w:r>
      <w:r w:rsidR="00FB5911" w:rsidRPr="00EE0314">
        <w:rPr>
          <w:rFonts w:cstheme="minorHAnsi"/>
          <w:color w:val="000000"/>
          <w:sz w:val="22"/>
          <w:szCs w:val="22"/>
        </w:rPr>
        <w:t xml:space="preserve">, attualmente, </w:t>
      </w:r>
      <w:r w:rsidR="00A37DD5" w:rsidRPr="00EE0314">
        <w:rPr>
          <w:rFonts w:cstheme="minorHAnsi"/>
          <w:color w:val="000000"/>
          <w:sz w:val="22"/>
          <w:szCs w:val="22"/>
        </w:rPr>
        <w:t xml:space="preserve">è </w:t>
      </w:r>
      <w:r w:rsidR="00FB5911" w:rsidRPr="00EE0314">
        <w:rPr>
          <w:rFonts w:cstheme="minorHAnsi"/>
          <w:color w:val="000000"/>
          <w:sz w:val="22"/>
          <w:szCs w:val="22"/>
        </w:rPr>
        <w:t xml:space="preserve">del </w:t>
      </w:r>
      <w:r w:rsidR="00DC0A1C">
        <w:rPr>
          <w:rFonts w:cstheme="minorHAnsi"/>
          <w:b/>
          <w:bCs/>
          <w:color w:val="000000"/>
          <w:sz w:val="22"/>
          <w:szCs w:val="22"/>
        </w:rPr>
        <w:t>77</w:t>
      </w:r>
      <w:r w:rsidR="00FB5911" w:rsidRPr="00EE0314">
        <w:rPr>
          <w:rFonts w:cstheme="minorHAnsi"/>
          <w:b/>
          <w:bCs/>
          <w:color w:val="000000"/>
          <w:sz w:val="22"/>
          <w:szCs w:val="22"/>
        </w:rPr>
        <w:t>%</w:t>
      </w:r>
      <w:r w:rsidR="009255FB" w:rsidRPr="00EE0314">
        <w:rPr>
          <w:rFonts w:cstheme="minorHAnsi"/>
          <w:color w:val="000000"/>
          <w:sz w:val="22"/>
          <w:szCs w:val="22"/>
        </w:rPr>
        <w:t xml:space="preserve">. </w:t>
      </w:r>
      <w:r w:rsidR="00A37DD5" w:rsidRPr="00EE0314">
        <w:rPr>
          <w:rFonts w:cstheme="minorHAnsi"/>
          <w:color w:val="000000"/>
          <w:sz w:val="22"/>
          <w:szCs w:val="22"/>
        </w:rPr>
        <w:t>Non solo,</w:t>
      </w:r>
      <w:r w:rsidR="00BF41A1" w:rsidRPr="00EE0314">
        <w:rPr>
          <w:rFonts w:cstheme="minorHAnsi"/>
          <w:color w:val="000000"/>
          <w:sz w:val="22"/>
          <w:szCs w:val="22"/>
        </w:rPr>
        <w:t xml:space="preserve"> </w:t>
      </w:r>
      <w:r w:rsidR="00506C65" w:rsidRPr="00EE0314">
        <w:rPr>
          <w:rFonts w:cstheme="minorHAnsi"/>
          <w:color w:val="000000"/>
          <w:sz w:val="22"/>
          <w:szCs w:val="22"/>
        </w:rPr>
        <w:t xml:space="preserve">il </w:t>
      </w:r>
      <w:r w:rsidR="00506C65" w:rsidRPr="0056296F">
        <w:rPr>
          <w:rFonts w:cstheme="minorHAnsi"/>
          <w:b/>
          <w:bCs/>
          <w:color w:val="000000"/>
          <w:sz w:val="22"/>
          <w:szCs w:val="22"/>
        </w:rPr>
        <w:t>Corso di Laurea in Giurisprudenza</w:t>
      </w:r>
      <w:r w:rsidR="00506C65" w:rsidRPr="00EE0314">
        <w:rPr>
          <w:rFonts w:cstheme="minorHAnsi"/>
          <w:color w:val="000000"/>
          <w:sz w:val="22"/>
          <w:szCs w:val="22"/>
        </w:rPr>
        <w:t xml:space="preserve"> </w:t>
      </w:r>
      <w:r w:rsidR="003A0375">
        <w:rPr>
          <w:rFonts w:cstheme="minorHAnsi"/>
          <w:b/>
          <w:bCs/>
          <w:color w:val="000000"/>
          <w:sz w:val="22"/>
          <w:szCs w:val="22"/>
        </w:rPr>
        <w:t>riporta</w:t>
      </w:r>
      <w:r w:rsidR="003A0375" w:rsidRPr="0056296F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2D4AFA" w:rsidRPr="0056296F">
        <w:rPr>
          <w:rFonts w:cstheme="minorHAnsi"/>
          <w:b/>
          <w:bCs/>
          <w:color w:val="000000"/>
          <w:sz w:val="22"/>
          <w:szCs w:val="22"/>
        </w:rPr>
        <w:t>u</w:t>
      </w:r>
      <w:r w:rsidR="0056296F" w:rsidRPr="0056296F">
        <w:rPr>
          <w:rFonts w:cstheme="minorHAnsi"/>
          <w:b/>
          <w:bCs/>
          <w:color w:val="000000"/>
          <w:sz w:val="22"/>
          <w:szCs w:val="22"/>
        </w:rPr>
        <w:t xml:space="preserve">n tasso </w:t>
      </w:r>
      <w:r w:rsidR="00D30316">
        <w:rPr>
          <w:rFonts w:cstheme="minorHAnsi"/>
          <w:b/>
          <w:bCs/>
          <w:color w:val="000000"/>
          <w:sz w:val="22"/>
          <w:szCs w:val="22"/>
        </w:rPr>
        <w:t xml:space="preserve">di </w:t>
      </w:r>
      <w:r w:rsidR="0056296F" w:rsidRPr="0056296F">
        <w:rPr>
          <w:rFonts w:cstheme="minorHAnsi"/>
          <w:b/>
          <w:bCs/>
          <w:color w:val="000000"/>
          <w:sz w:val="22"/>
          <w:szCs w:val="22"/>
        </w:rPr>
        <w:t>occupazion</w:t>
      </w:r>
      <w:r w:rsidR="00D30316">
        <w:rPr>
          <w:rFonts w:cstheme="minorHAnsi"/>
          <w:b/>
          <w:bCs/>
          <w:color w:val="000000"/>
          <w:sz w:val="22"/>
          <w:szCs w:val="22"/>
        </w:rPr>
        <w:t>e</w:t>
      </w:r>
      <w:r w:rsidR="0056296F" w:rsidRPr="0056296F">
        <w:rPr>
          <w:rFonts w:cstheme="minorHAnsi"/>
          <w:b/>
          <w:bCs/>
          <w:color w:val="000000"/>
          <w:sz w:val="22"/>
          <w:szCs w:val="22"/>
        </w:rPr>
        <w:t xml:space="preserve"> degli studenti </w:t>
      </w:r>
      <w:r w:rsidR="00653E05" w:rsidRPr="0056296F">
        <w:rPr>
          <w:rFonts w:cstheme="minorHAnsi"/>
          <w:b/>
          <w:bCs/>
          <w:color w:val="000000"/>
          <w:sz w:val="22"/>
          <w:szCs w:val="22"/>
        </w:rPr>
        <w:t>pari</w:t>
      </w:r>
      <w:r w:rsidR="00653E05" w:rsidRPr="00EE0314">
        <w:rPr>
          <w:rFonts w:cstheme="minorHAnsi"/>
          <w:color w:val="000000"/>
          <w:sz w:val="22"/>
          <w:szCs w:val="22"/>
        </w:rPr>
        <w:t xml:space="preserve"> al</w:t>
      </w:r>
      <w:r w:rsidR="00653E05" w:rsidRPr="005864E6">
        <w:rPr>
          <w:rFonts w:cstheme="minorHAnsi"/>
          <w:color w:val="000000"/>
          <w:sz w:val="22"/>
          <w:szCs w:val="22"/>
        </w:rPr>
        <w:t>l’</w:t>
      </w:r>
      <w:r w:rsidR="00506C65" w:rsidRPr="0056296F">
        <w:rPr>
          <w:rFonts w:cstheme="minorHAnsi"/>
          <w:b/>
          <w:bCs/>
          <w:color w:val="000000"/>
          <w:sz w:val="22"/>
          <w:szCs w:val="22"/>
        </w:rPr>
        <w:t>85%</w:t>
      </w:r>
      <w:r w:rsidR="00AC4F5A">
        <w:rPr>
          <w:rFonts w:cstheme="minorHAnsi"/>
          <w:color w:val="000000"/>
          <w:sz w:val="22"/>
          <w:szCs w:val="22"/>
        </w:rPr>
        <w:t>,</w:t>
      </w:r>
      <w:r w:rsidR="00D30316">
        <w:rPr>
          <w:rFonts w:cstheme="minorHAnsi"/>
          <w:color w:val="000000"/>
          <w:sz w:val="22"/>
          <w:szCs w:val="22"/>
        </w:rPr>
        <w:t xml:space="preserve"> </w:t>
      </w:r>
      <w:r w:rsidR="00A37DD5" w:rsidRPr="00EE0314">
        <w:rPr>
          <w:rFonts w:cstheme="minorHAnsi"/>
          <w:color w:val="000000"/>
          <w:sz w:val="22"/>
          <w:szCs w:val="22"/>
        </w:rPr>
        <w:t xml:space="preserve">a tre anni </w:t>
      </w:r>
      <w:r w:rsidR="00BF41A1" w:rsidRPr="00EE0314">
        <w:rPr>
          <w:rFonts w:cstheme="minorHAnsi"/>
          <w:color w:val="000000"/>
          <w:sz w:val="22"/>
          <w:szCs w:val="22"/>
        </w:rPr>
        <w:t>dal conseguimento</w:t>
      </w:r>
      <w:r w:rsidR="00653E05" w:rsidRPr="00EE0314">
        <w:rPr>
          <w:rFonts w:cstheme="minorHAnsi"/>
          <w:color w:val="000000"/>
          <w:sz w:val="22"/>
          <w:szCs w:val="22"/>
        </w:rPr>
        <w:t xml:space="preserve"> della Laurea</w:t>
      </w:r>
      <w:r w:rsidR="00AC4F5A">
        <w:rPr>
          <w:rFonts w:cstheme="minorHAnsi"/>
          <w:color w:val="000000"/>
          <w:sz w:val="22"/>
          <w:szCs w:val="22"/>
        </w:rPr>
        <w:t>,</w:t>
      </w:r>
      <w:r w:rsidR="00BF41A1" w:rsidRPr="00EE0314">
        <w:rPr>
          <w:rFonts w:cstheme="minorHAnsi"/>
          <w:color w:val="000000"/>
          <w:sz w:val="22"/>
          <w:szCs w:val="22"/>
        </w:rPr>
        <w:t xml:space="preserve"> </w:t>
      </w:r>
      <w:r w:rsidR="00D30316">
        <w:rPr>
          <w:rFonts w:cstheme="minorHAnsi"/>
          <w:color w:val="000000"/>
          <w:sz w:val="22"/>
          <w:szCs w:val="22"/>
        </w:rPr>
        <w:t>con</w:t>
      </w:r>
      <w:r w:rsidR="00506C65" w:rsidRPr="00EE0314">
        <w:rPr>
          <w:rFonts w:cstheme="minorHAnsi"/>
          <w:color w:val="000000"/>
          <w:sz w:val="22"/>
          <w:szCs w:val="22"/>
        </w:rPr>
        <w:t xml:space="preserve"> </w:t>
      </w:r>
      <w:r w:rsidR="003A0375">
        <w:rPr>
          <w:rFonts w:cstheme="minorHAnsi"/>
          <w:color w:val="000000"/>
          <w:sz w:val="22"/>
          <w:szCs w:val="22"/>
        </w:rPr>
        <w:t>ben 22 punti in più rispetto</w:t>
      </w:r>
      <w:r w:rsidR="00024F23">
        <w:rPr>
          <w:rFonts w:cstheme="minorHAnsi"/>
          <w:color w:val="000000"/>
          <w:sz w:val="22"/>
          <w:szCs w:val="22"/>
        </w:rPr>
        <w:t xml:space="preserve"> </w:t>
      </w:r>
      <w:r w:rsidR="00A37DD5" w:rsidRPr="00EE0314">
        <w:rPr>
          <w:rFonts w:cstheme="minorHAnsi"/>
          <w:color w:val="000000"/>
          <w:sz w:val="22"/>
          <w:szCs w:val="22"/>
        </w:rPr>
        <w:t xml:space="preserve">al dato nazionale </w:t>
      </w:r>
      <w:r w:rsidR="003A0375">
        <w:rPr>
          <w:rFonts w:cstheme="minorHAnsi"/>
          <w:b/>
          <w:bCs/>
          <w:color w:val="000000"/>
          <w:sz w:val="22"/>
          <w:szCs w:val="22"/>
        </w:rPr>
        <w:t>pari al</w:t>
      </w:r>
      <w:r w:rsidR="003A0375" w:rsidRPr="00EE031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BF41A1" w:rsidRPr="00EE0314">
        <w:rPr>
          <w:rFonts w:cstheme="minorHAnsi"/>
          <w:b/>
          <w:bCs/>
          <w:color w:val="000000"/>
          <w:sz w:val="22"/>
          <w:szCs w:val="22"/>
        </w:rPr>
        <w:t>63%</w:t>
      </w:r>
      <w:r w:rsidR="00BF41A1" w:rsidRPr="00EE0314">
        <w:rPr>
          <w:rFonts w:cstheme="minorHAnsi"/>
          <w:color w:val="000000"/>
          <w:sz w:val="22"/>
          <w:szCs w:val="22"/>
        </w:rPr>
        <w:t>;</w:t>
      </w:r>
      <w:r w:rsidR="00506C65" w:rsidRPr="00EE0314">
        <w:rPr>
          <w:rFonts w:cstheme="minorHAnsi"/>
          <w:color w:val="000000"/>
          <w:sz w:val="22"/>
          <w:szCs w:val="22"/>
        </w:rPr>
        <w:t xml:space="preserve"> </w:t>
      </w:r>
      <w:r w:rsidR="004A14E2">
        <w:rPr>
          <w:rFonts w:cstheme="minorHAnsi"/>
          <w:color w:val="000000"/>
          <w:sz w:val="22"/>
          <w:szCs w:val="22"/>
        </w:rPr>
        <w:t>o</w:t>
      </w:r>
      <w:r w:rsidR="00BF41A1" w:rsidRPr="00EE0314">
        <w:rPr>
          <w:rFonts w:cstheme="minorHAnsi"/>
          <w:color w:val="000000"/>
          <w:sz w:val="22"/>
          <w:szCs w:val="22"/>
        </w:rPr>
        <w:t xml:space="preserve">ttimi risultati anche per il </w:t>
      </w:r>
      <w:r w:rsidR="00AC4F5A" w:rsidRPr="00AC4F5A">
        <w:rPr>
          <w:rFonts w:cstheme="minorHAnsi"/>
          <w:b/>
          <w:bCs/>
          <w:color w:val="000000"/>
          <w:sz w:val="22"/>
          <w:szCs w:val="22"/>
        </w:rPr>
        <w:t>C</w:t>
      </w:r>
      <w:r w:rsidR="00BF41A1" w:rsidRPr="00AC4F5A">
        <w:rPr>
          <w:rFonts w:cstheme="minorHAnsi"/>
          <w:b/>
          <w:bCs/>
          <w:color w:val="000000"/>
          <w:sz w:val="22"/>
          <w:szCs w:val="22"/>
        </w:rPr>
        <w:t>orso</w:t>
      </w:r>
      <w:r w:rsidR="0056296F" w:rsidRPr="00AC4F5A">
        <w:rPr>
          <w:rFonts w:cstheme="minorHAnsi"/>
          <w:b/>
          <w:bCs/>
          <w:color w:val="000000"/>
          <w:sz w:val="22"/>
          <w:szCs w:val="22"/>
        </w:rPr>
        <w:t xml:space="preserve"> di Laurea</w:t>
      </w:r>
      <w:r w:rsidR="00BF41A1" w:rsidRPr="00EE0314">
        <w:rPr>
          <w:rFonts w:cstheme="minorHAnsi"/>
          <w:color w:val="000000"/>
          <w:sz w:val="22"/>
          <w:szCs w:val="22"/>
        </w:rPr>
        <w:t xml:space="preserve"> </w:t>
      </w:r>
      <w:r w:rsidR="00BF41A1" w:rsidRPr="0056296F">
        <w:rPr>
          <w:rFonts w:cstheme="minorHAnsi"/>
          <w:b/>
          <w:bCs/>
          <w:color w:val="000000"/>
          <w:sz w:val="22"/>
          <w:szCs w:val="22"/>
        </w:rPr>
        <w:t>in Economia</w:t>
      </w:r>
      <w:r w:rsidR="00BF41A1" w:rsidRPr="00EE0314">
        <w:rPr>
          <w:rFonts w:cstheme="minorHAnsi"/>
          <w:color w:val="000000"/>
          <w:sz w:val="22"/>
          <w:szCs w:val="22"/>
        </w:rPr>
        <w:t xml:space="preserve"> che conferma</w:t>
      </w:r>
      <w:r w:rsidR="00BF41A1"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un tasso occupazionale post-</w:t>
      </w:r>
      <w:proofErr w:type="spellStart"/>
      <w:r w:rsidR="00BF41A1"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lauream</w:t>
      </w:r>
      <w:proofErr w:type="spellEnd"/>
      <w:r w:rsidR="00BF41A1"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C3367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del</w:t>
      </w:r>
      <w:r w:rsidR="00522EB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BF41A1"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100%</w:t>
      </w:r>
      <w:r w:rsidR="00BF41A1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dei propri studenti (</w:t>
      </w:r>
      <w:proofErr w:type="spellStart"/>
      <w:r w:rsidR="00BF41A1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AlmaLaurea</w:t>
      </w:r>
      <w:proofErr w:type="spellEnd"/>
      <w:r w:rsidR="00BF41A1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– Laureati in Economia a 5 anni dalla laurea).</w:t>
      </w:r>
    </w:p>
    <w:p w14:paraId="44FA7B75" w14:textId="1D943113" w:rsidR="00F917E3" w:rsidRPr="00AC0DC6" w:rsidRDefault="00D30316" w:rsidP="002D4AFA">
      <w:pPr>
        <w:pStyle w:val="Normale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Esiti</w:t>
      </w:r>
      <w:r w:rsidR="006D051E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 che </w:t>
      </w:r>
      <w:r w:rsidR="00771BB8">
        <w:rPr>
          <w:rFonts w:asciiTheme="minorHAnsi" w:hAnsiTheme="minorHAnsi" w:cstheme="minorHAnsi"/>
          <w:color w:val="000000"/>
          <w:sz w:val="22"/>
          <w:szCs w:val="22"/>
        </w:rPr>
        <w:t>testimoniano</w:t>
      </w:r>
      <w:r w:rsidR="006D051E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 la costante crescita dell’</w:t>
      </w:r>
      <w:r w:rsidR="00AF4A75" w:rsidRPr="00EE031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D051E" w:rsidRPr="00EE0314">
        <w:rPr>
          <w:rFonts w:asciiTheme="minorHAnsi" w:hAnsiTheme="minorHAnsi" w:cstheme="minorHAnsi"/>
          <w:color w:val="000000"/>
          <w:sz w:val="22"/>
          <w:szCs w:val="22"/>
        </w:rPr>
        <w:t>teneo romano</w:t>
      </w:r>
      <w:r w:rsidR="00D96C37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 in termini </w:t>
      </w:r>
      <w:r w:rsidR="00B826F2" w:rsidRPr="00EE0314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="00D96C37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 attività di orientamento e opportunità di Placement</w:t>
      </w:r>
      <w:r w:rsidR="002D4AFA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F6E22">
        <w:rPr>
          <w:rFonts w:asciiTheme="minorHAnsi" w:hAnsiTheme="minorHAnsi" w:cstheme="minorHAnsi"/>
          <w:color w:val="000000"/>
          <w:sz w:val="22"/>
          <w:szCs w:val="22"/>
        </w:rPr>
        <w:t xml:space="preserve">Anche il </w:t>
      </w:r>
      <w:r w:rsidR="00EE0314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tasso di occupazione dei laureati </w:t>
      </w:r>
      <w:r w:rsidR="002D4AFA" w:rsidRPr="00425D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Giurisprudenza UER è in 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forte crescita</w:t>
      </w:r>
      <w:r w:rsidR="00CF0F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con un 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</w:t>
      </w:r>
      <w:r w:rsidR="00425DFD" w:rsidRPr="00EE0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%</w:t>
      </w:r>
      <w:r w:rsidR="002F4DE9" w:rsidRPr="002F4D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DE9">
        <w:rPr>
          <w:rFonts w:asciiTheme="minorHAnsi" w:hAnsiTheme="minorHAnsi" w:cstheme="minorHAnsi"/>
          <w:color w:val="000000"/>
          <w:sz w:val="22"/>
          <w:szCs w:val="22"/>
        </w:rPr>
        <w:t>di studenti occupati</w:t>
      </w:r>
      <w:r w:rsidR="00BC20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C20DC" w:rsidRPr="00EE031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637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BC20DC" w:rsidRPr="00AC4F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ann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C20DC" w:rsidRPr="00AC4F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dalla Laurea</w:t>
      </w:r>
      <w:r w:rsidR="00BC20DC">
        <w:rPr>
          <w:rFonts w:asciiTheme="minorHAnsi" w:hAnsiTheme="minorHAnsi" w:cstheme="minorHAnsi"/>
          <w:color w:val="000000"/>
          <w:sz w:val="22"/>
          <w:szCs w:val="22"/>
        </w:rPr>
        <w:t xml:space="preserve">, registra </w:t>
      </w:r>
      <w:r w:rsidR="00BC20DC" w:rsidRPr="00EE0314">
        <w:rPr>
          <w:rFonts w:asciiTheme="minorHAnsi" w:hAnsiTheme="minorHAnsi" w:cstheme="minorHAnsi"/>
          <w:color w:val="000000"/>
          <w:sz w:val="22"/>
          <w:szCs w:val="22"/>
        </w:rPr>
        <w:t xml:space="preserve">un </w:t>
      </w:r>
      <w:r w:rsidR="00BC20DC" w:rsidRPr="00EE0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aumento </w:t>
      </w:r>
      <w:r w:rsidR="0018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occupazionale 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14 punti percentuali</w:t>
      </w:r>
      <w:r w:rsidR="002D4AFA" w:rsidRPr="00425D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rispetto allo scorso anno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 di 22 punti </w:t>
      </w:r>
      <w:r w:rsidR="00AC0DC6">
        <w:rPr>
          <w:rFonts w:asciiTheme="minorHAnsi" w:hAnsiTheme="minorHAnsi" w:cstheme="minorHAnsi"/>
          <w:color w:val="000000"/>
          <w:sz w:val="22"/>
          <w:szCs w:val="22"/>
        </w:rPr>
        <w:t xml:space="preserve">rispetto al dato nazionale del </w:t>
      </w:r>
      <w:r w:rsidR="005F6E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</w:t>
      </w:r>
      <w:r w:rsidR="00AC0DC6" w:rsidRPr="002F4D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%</w:t>
      </w:r>
      <w:r w:rsidR="005864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A14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7672">
        <w:rPr>
          <w:rFonts w:asciiTheme="minorHAnsi" w:hAnsiTheme="minorHAnsi" w:cstheme="minorHAnsi"/>
          <w:color w:val="000000"/>
          <w:sz w:val="22"/>
          <w:szCs w:val="22"/>
        </w:rPr>
        <w:t>Ragguardevole</w:t>
      </w:r>
      <w:r w:rsidR="00F917E3">
        <w:rPr>
          <w:rFonts w:asciiTheme="minorHAnsi" w:hAnsiTheme="minorHAnsi" w:cstheme="minorHAnsi"/>
          <w:color w:val="000000"/>
          <w:sz w:val="22"/>
          <w:szCs w:val="22"/>
        </w:rPr>
        <w:t xml:space="preserve"> posizionamento anche per il numero di </w:t>
      </w:r>
      <w:r w:rsidR="00F917E3" w:rsidRPr="00BE19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Tirocini erogati</w:t>
      </w:r>
      <w:r w:rsidR="00F917E3">
        <w:rPr>
          <w:rFonts w:asciiTheme="minorHAnsi" w:hAnsiTheme="minorHAnsi" w:cstheme="minorHAnsi"/>
          <w:color w:val="000000"/>
          <w:sz w:val="22"/>
          <w:szCs w:val="22"/>
        </w:rPr>
        <w:t xml:space="preserve"> dai Corsi di Laurea con una </w:t>
      </w:r>
      <w:r w:rsidR="00641756">
        <w:rPr>
          <w:rFonts w:asciiTheme="minorHAnsi" w:hAnsiTheme="minorHAnsi" w:cstheme="minorHAnsi"/>
          <w:color w:val="000000"/>
          <w:sz w:val="22"/>
          <w:szCs w:val="22"/>
        </w:rPr>
        <w:t xml:space="preserve">percentuale </w:t>
      </w:r>
      <w:r w:rsidR="00F917E3">
        <w:rPr>
          <w:rFonts w:asciiTheme="minorHAnsi" w:hAnsiTheme="minorHAnsi" w:cstheme="minorHAnsi"/>
          <w:color w:val="000000"/>
          <w:sz w:val="22"/>
          <w:szCs w:val="22"/>
        </w:rPr>
        <w:t>del 85</w:t>
      </w:r>
      <w:r w:rsidR="006417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17E3">
        <w:rPr>
          <w:rFonts w:asciiTheme="minorHAnsi" w:hAnsiTheme="minorHAnsi" w:cstheme="minorHAnsi"/>
          <w:color w:val="000000"/>
          <w:sz w:val="22"/>
          <w:szCs w:val="22"/>
        </w:rPr>
        <w:t>rispetto al dato nazionale del 57,1</w:t>
      </w:r>
    </w:p>
    <w:p w14:paraId="621BE64E" w14:textId="0DB55D9C" w:rsidR="00506C65" w:rsidRPr="00EE0314" w:rsidRDefault="00A7599B" w:rsidP="00AC0DC6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0314">
        <w:rPr>
          <w:rFonts w:asciiTheme="minorHAnsi" w:hAnsiTheme="minorHAnsi" w:cstheme="minorHAnsi"/>
          <w:b/>
          <w:bCs/>
          <w:sz w:val="22"/>
          <w:szCs w:val="22"/>
        </w:rPr>
        <w:t>Ulteriore riconoscimento</w:t>
      </w:r>
      <w:r w:rsidRPr="00EE0314">
        <w:rPr>
          <w:rFonts w:asciiTheme="minorHAnsi" w:hAnsiTheme="minorHAnsi" w:cstheme="minorHAnsi"/>
          <w:sz w:val="22"/>
          <w:szCs w:val="22"/>
        </w:rPr>
        <w:t xml:space="preserve"> per UER emerso dall’indagine del Consorzio </w:t>
      </w:r>
      <w:r w:rsidRPr="00EE0314">
        <w:rPr>
          <w:rFonts w:asciiTheme="minorHAnsi" w:hAnsiTheme="minorHAnsi" w:cstheme="minorHAnsi"/>
          <w:b/>
          <w:bCs/>
          <w:sz w:val="22"/>
          <w:szCs w:val="22"/>
        </w:rPr>
        <w:t xml:space="preserve">risiede </w:t>
      </w:r>
      <w:r w:rsidR="00BC7BBD" w:rsidRPr="00EE0314">
        <w:rPr>
          <w:rFonts w:asciiTheme="minorHAnsi" w:hAnsiTheme="minorHAnsi" w:cstheme="minorHAnsi"/>
          <w:b/>
          <w:bCs/>
          <w:sz w:val="22"/>
          <w:szCs w:val="22"/>
        </w:rPr>
        <w:t xml:space="preserve">nel </w:t>
      </w:r>
      <w:r w:rsidR="00613BD8" w:rsidRPr="00EE0314">
        <w:rPr>
          <w:rFonts w:asciiTheme="minorHAnsi" w:hAnsiTheme="minorHAnsi" w:cstheme="minorHAnsi"/>
          <w:b/>
          <w:bCs/>
          <w:sz w:val="22"/>
          <w:szCs w:val="22"/>
        </w:rPr>
        <w:t xml:space="preserve">grado di soddisfazione </w:t>
      </w:r>
      <w:r w:rsidR="00F917E3">
        <w:rPr>
          <w:rFonts w:asciiTheme="minorHAnsi" w:hAnsiTheme="minorHAnsi" w:cstheme="minorHAnsi"/>
          <w:b/>
          <w:bCs/>
          <w:sz w:val="22"/>
          <w:szCs w:val="22"/>
        </w:rPr>
        <w:t xml:space="preserve">complessiva </w:t>
      </w:r>
      <w:r w:rsidR="00D96C37" w:rsidRPr="00EE0314">
        <w:rPr>
          <w:rFonts w:asciiTheme="minorHAnsi" w:hAnsiTheme="minorHAnsi" w:cstheme="minorHAnsi"/>
          <w:b/>
          <w:bCs/>
          <w:sz w:val="22"/>
          <w:szCs w:val="22"/>
        </w:rPr>
        <w:t>dei laureati</w:t>
      </w:r>
      <w:r w:rsidR="00D96C37" w:rsidRPr="00EE0314">
        <w:rPr>
          <w:rFonts w:asciiTheme="minorHAnsi" w:hAnsiTheme="minorHAnsi" w:cstheme="minorHAnsi"/>
          <w:sz w:val="22"/>
          <w:szCs w:val="22"/>
        </w:rPr>
        <w:t xml:space="preserve"> per </w:t>
      </w:r>
      <w:r w:rsidR="00F917E3">
        <w:rPr>
          <w:rFonts w:asciiTheme="minorHAnsi" w:hAnsiTheme="minorHAnsi" w:cstheme="minorHAnsi"/>
          <w:sz w:val="22"/>
          <w:szCs w:val="22"/>
        </w:rPr>
        <w:t xml:space="preserve">l’esperienza universitaria </w:t>
      </w:r>
      <w:r w:rsidRPr="00EE0314">
        <w:rPr>
          <w:rFonts w:asciiTheme="minorHAnsi" w:hAnsiTheme="minorHAnsi" w:cstheme="minorHAnsi"/>
          <w:sz w:val="22"/>
          <w:szCs w:val="22"/>
        </w:rPr>
        <w:t xml:space="preserve">che </w:t>
      </w:r>
      <w:r w:rsidR="002F4DE9">
        <w:rPr>
          <w:rFonts w:asciiTheme="minorHAnsi" w:hAnsiTheme="minorHAnsi" w:cstheme="minorHAnsi"/>
          <w:sz w:val="22"/>
          <w:szCs w:val="22"/>
        </w:rPr>
        <w:t xml:space="preserve">rileva un </w:t>
      </w:r>
      <w:r w:rsidRPr="00EE0314">
        <w:rPr>
          <w:rFonts w:asciiTheme="minorHAnsi" w:hAnsiTheme="minorHAnsi" w:cstheme="minorHAnsi"/>
          <w:sz w:val="22"/>
          <w:szCs w:val="22"/>
        </w:rPr>
        <w:t xml:space="preserve">consenso </w:t>
      </w:r>
      <w:r w:rsidR="00D96C37" w:rsidRPr="00EE0314">
        <w:rPr>
          <w:rFonts w:asciiTheme="minorHAnsi" w:hAnsiTheme="minorHAnsi" w:cstheme="minorHAnsi"/>
          <w:sz w:val="22"/>
          <w:szCs w:val="22"/>
        </w:rPr>
        <w:t xml:space="preserve">pari al </w:t>
      </w:r>
      <w:r w:rsidR="00D96C37" w:rsidRPr="00EE031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C298C" w:rsidRPr="00EE031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345B0" w:rsidRPr="00EE0314">
        <w:rPr>
          <w:rFonts w:asciiTheme="minorHAnsi" w:hAnsiTheme="minorHAnsi" w:cstheme="minorHAnsi"/>
          <w:b/>
          <w:bCs/>
          <w:sz w:val="22"/>
          <w:szCs w:val="22"/>
        </w:rPr>
        <w:t>%.</w:t>
      </w:r>
      <w:r w:rsidR="002D4AFA" w:rsidRPr="00EE0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AFA" w:rsidRPr="003F7672">
        <w:rPr>
          <w:rFonts w:asciiTheme="minorHAnsi" w:hAnsiTheme="minorHAnsi" w:cstheme="minorHAnsi"/>
          <w:sz w:val="22"/>
          <w:szCs w:val="22"/>
        </w:rPr>
        <w:t>A rafforzare</w:t>
      </w:r>
      <w:r w:rsidR="002F4DE9" w:rsidRPr="003F7672">
        <w:rPr>
          <w:rFonts w:asciiTheme="minorHAnsi" w:hAnsiTheme="minorHAnsi" w:cstheme="minorHAnsi"/>
          <w:sz w:val="22"/>
          <w:szCs w:val="22"/>
        </w:rPr>
        <w:t xml:space="preserve"> questo dato</w:t>
      </w:r>
      <w:r w:rsidR="004026CE">
        <w:rPr>
          <w:rFonts w:asciiTheme="minorHAnsi" w:hAnsiTheme="minorHAnsi" w:cstheme="minorHAnsi"/>
          <w:sz w:val="22"/>
          <w:szCs w:val="22"/>
        </w:rPr>
        <w:t>,</w:t>
      </w:r>
      <w:r w:rsidR="002D4AFA" w:rsidRPr="003F76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45B0" w:rsidRPr="00EE0314">
        <w:rPr>
          <w:rFonts w:asciiTheme="minorHAnsi" w:hAnsiTheme="minorHAnsi" w:cstheme="minorHAnsi"/>
          <w:sz w:val="22"/>
          <w:szCs w:val="22"/>
        </w:rPr>
        <w:t>AlmaLaurea</w:t>
      </w:r>
      <w:proofErr w:type="spellEnd"/>
      <w:r w:rsidR="00D345B0" w:rsidRPr="00EE0314">
        <w:rPr>
          <w:rFonts w:asciiTheme="minorHAnsi" w:hAnsiTheme="minorHAnsi" w:cstheme="minorHAnsi"/>
          <w:sz w:val="22"/>
          <w:szCs w:val="22"/>
        </w:rPr>
        <w:t xml:space="preserve"> certifica che l’</w:t>
      </w:r>
      <w:r w:rsidR="00D345B0" w:rsidRPr="00EE031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A042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345B0" w:rsidRPr="00EE0314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484EB5" w:rsidRPr="00EE0314">
        <w:rPr>
          <w:rFonts w:asciiTheme="minorHAnsi" w:hAnsiTheme="minorHAnsi" w:cstheme="minorHAnsi"/>
          <w:b/>
          <w:bCs/>
          <w:sz w:val="22"/>
          <w:szCs w:val="22"/>
        </w:rPr>
        <w:t xml:space="preserve"> dei laureati UER sceglierebbe ancora lo stesso corso di </w:t>
      </w:r>
      <w:r w:rsidR="002F4DE9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484EB5" w:rsidRPr="00EE0314">
        <w:rPr>
          <w:rFonts w:asciiTheme="minorHAnsi" w:hAnsiTheme="minorHAnsi" w:cstheme="minorHAnsi"/>
          <w:b/>
          <w:bCs/>
          <w:sz w:val="22"/>
          <w:szCs w:val="22"/>
        </w:rPr>
        <w:t>aur</w:t>
      </w:r>
      <w:r w:rsidR="002F4DE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84EB5" w:rsidRPr="00EE0314">
        <w:rPr>
          <w:rFonts w:asciiTheme="minorHAnsi" w:hAnsiTheme="minorHAnsi" w:cstheme="minorHAnsi"/>
          <w:b/>
          <w:bCs/>
          <w:sz w:val="22"/>
          <w:szCs w:val="22"/>
        </w:rPr>
        <w:t>a e lo stesso Ateneo</w:t>
      </w:r>
      <w:r w:rsidR="003F7672">
        <w:rPr>
          <w:rFonts w:asciiTheme="minorHAnsi" w:hAnsiTheme="minorHAnsi" w:cstheme="minorHAnsi"/>
          <w:sz w:val="22"/>
          <w:szCs w:val="22"/>
        </w:rPr>
        <w:t>.</w:t>
      </w:r>
      <w:r w:rsidR="00484EB5" w:rsidRPr="00EE03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84FBDA" w14:textId="272EEFEF" w:rsidR="005D76E9" w:rsidRPr="00EE0314" w:rsidRDefault="00EC4D72" w:rsidP="00D2722C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“</w:t>
      </w:r>
      <w:r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I risultati ottenuti nell’indagine di </w:t>
      </w:r>
      <w:proofErr w:type="spellStart"/>
      <w:r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AlmaLaurea</w:t>
      </w:r>
      <w:proofErr w:type="spellEnd"/>
      <w:r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 xml:space="preserve"> sulla condizione occupazionale dei Laureati </w:t>
      </w:r>
      <w:r w:rsidR="006A1E6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rispecchia la crescita costante negli anni dell’Università Europea</w:t>
      </w:r>
      <w:r w:rsidR="00190CB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</w:t>
      </w:r>
      <w:r w:rsidR="00AD38A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di Roma </w:t>
      </w:r>
      <w:r w:rsidR="00190CB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che da sempre mette al centro i bisogni e la soddisfazione de</w:t>
      </w:r>
      <w:r w:rsidR="00AF7DD0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gli</w:t>
      </w:r>
      <w:r w:rsidR="00190CB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iscritti. Sono molto orgoglioso delle valutazioni de</w:t>
      </w:r>
      <w:r w:rsidR="00AF7DD0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gli studenti </w:t>
      </w:r>
      <w:r w:rsidR="00190CB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UER perché dimostra lo straordinario lavoro </w:t>
      </w:r>
      <w:r w:rsidR="00AD38A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messo in campo</w:t>
      </w:r>
      <w:r w:rsidR="00190CB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</w:t>
      </w:r>
      <w:r w:rsidR="00E62C48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ogni giorno </w:t>
      </w:r>
      <w:r w:rsidR="00190CB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per </w:t>
      </w:r>
      <w:r w:rsidR="006A1E64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rendere UER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un Ateneo che forma </w:t>
      </w:r>
      <w:r w:rsidR="00E62C48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i </w:t>
      </w:r>
      <w:r w:rsid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giovani 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professionisti del domani</w:t>
      </w:r>
      <w:r w:rsidR="003C298C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- continua</w:t>
      </w:r>
      <w:r w:rsidR="00AF7DD0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il Magnifico Rettore</w:t>
      </w:r>
      <w:r w:rsid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- “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Dal rapporto emergono dati estremamente gratificanti in quanto il </w:t>
      </w:r>
      <w:r w:rsidR="003C298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96% dei laure</w:t>
      </w:r>
      <w:r w:rsidR="007E55F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a</w:t>
      </w:r>
      <w:r w:rsidR="003C298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 xml:space="preserve">ti </w:t>
      </w:r>
      <w:r w:rsidR="0056296F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 xml:space="preserve">di tutti i corsi di Laurea </w:t>
      </w:r>
      <w:r w:rsidR="003C298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 xml:space="preserve">UER </w:t>
      </w:r>
      <w:r w:rsidR="0056296F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è</w:t>
      </w:r>
      <w:r w:rsidR="003C298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 xml:space="preserve"> soddisfatto del rapporto con i docenti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, il </w:t>
      </w:r>
      <w:r w:rsidR="003C298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91% ritiene che il carico di studio sia adeguato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, </w:t>
      </w:r>
      <w:r w:rsidR="003C298C"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il 98% è gratificato dall’adeguatezza delle aule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e dagli strumenti messi a disposizione.</w:t>
      </w:r>
      <w:r w:rsidR="00E62C48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Questi traguardi </w:t>
      </w:r>
      <w:r w:rsidR="00D2722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sono stati ottenuti grazie alla grande sinergia che si è creata tra </w:t>
      </w:r>
      <w:r w:rsidR="00DA0422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corpo accademico </w:t>
      </w:r>
      <w:r w:rsidR="00D2722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e staf</w:t>
      </w:r>
      <w:r w:rsidR="00E62C48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f</w:t>
      </w:r>
      <w:r w:rsidR="00522EB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tecnico amministrativo</w:t>
      </w:r>
      <w:r w:rsidR="00D2722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che quotidianamente lavora</w:t>
      </w:r>
      <w:r w:rsidR="007E55F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no</w:t>
      </w:r>
      <w:r w:rsidR="00D2722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per rendere l’Università Europea di Roma un </w:t>
      </w:r>
      <w:r w:rsidR="003C298C"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polo di creatività, inclusione, innovazione che mette al centro i valori umani e i propri studenti</w:t>
      </w:r>
      <w:r w:rsidR="003C298C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”</w:t>
      </w:r>
      <w:r w:rsidR="00D2722C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Queste </w:t>
      </w:r>
      <w:r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le parole scelte dal </w:t>
      </w:r>
      <w:r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Magnifico Rettore Prof. P</w:t>
      </w:r>
      <w:r w:rsidR="00DA042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.</w:t>
      </w:r>
      <w:r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Pedro </w:t>
      </w:r>
      <w:proofErr w:type="spellStart"/>
      <w:r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Barrajòn</w:t>
      </w:r>
      <w:proofErr w:type="spellEnd"/>
      <w:r w:rsidRPr="00EE031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, </w:t>
      </w:r>
      <w:r w:rsidRPr="00EE03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it-IT"/>
        </w:rPr>
        <w:t>L.C</w:t>
      </w:r>
      <w:r w:rsidRPr="00EE031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.</w:t>
      </w:r>
      <w:r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in merito ai successi raggiunti dall’Università Europea di</w:t>
      </w:r>
      <w:r w:rsidR="00D2722C" w:rsidRPr="00EE031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Roma.</w:t>
      </w:r>
    </w:p>
    <w:p w14:paraId="0F559739" w14:textId="77777777" w:rsidR="005D76E9" w:rsidRDefault="005D76E9" w:rsidP="005D76E9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BE4BACC" w14:textId="77777777" w:rsidR="005D76E9" w:rsidRDefault="005D76E9" w:rsidP="005D76E9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58AC8366" w14:textId="77777777" w:rsidR="005D76E9" w:rsidRDefault="005D76E9" w:rsidP="005D76E9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sectPr w:rsidR="005D76E9" w:rsidSect="00D2722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46B5" w14:textId="77777777" w:rsidR="002C5562" w:rsidRDefault="002C5562" w:rsidP="005D76E9">
      <w:r>
        <w:separator/>
      </w:r>
    </w:p>
  </w:endnote>
  <w:endnote w:type="continuationSeparator" w:id="0">
    <w:p w14:paraId="2C549F41" w14:textId="77777777" w:rsidR="002C5562" w:rsidRDefault="002C5562" w:rsidP="005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F9CD" w14:textId="77777777" w:rsidR="00D2722C" w:rsidRDefault="00D2722C" w:rsidP="00D2722C">
    <w:pPr>
      <w:pStyle w:val="NormaleWeb"/>
      <w:shd w:val="clear" w:color="auto" w:fill="FFFFFF"/>
      <w:spacing w:before="0" w:beforeAutospacing="0" w:after="0" w:afterAutospacing="0"/>
      <w:rPr>
        <w:rFonts w:asciiTheme="minorHAnsi" w:hAnsiTheme="minorHAnsi" w:cstheme="minorHAnsi"/>
        <w:color w:val="000000"/>
        <w:sz w:val="16"/>
        <w:szCs w:val="16"/>
      </w:rPr>
    </w:pPr>
    <w:r w:rsidRPr="00D2722C">
      <w:rPr>
        <w:rFonts w:asciiTheme="minorHAnsi" w:hAnsiTheme="minorHAnsi" w:cstheme="minorHAnsi"/>
        <w:b/>
        <w:bCs/>
        <w:color w:val="000000"/>
        <w:sz w:val="16"/>
        <w:szCs w:val="16"/>
      </w:rPr>
      <w:t>NOTA PER L’EDITORE</w:t>
    </w:r>
    <w:r w:rsidRPr="00D2722C">
      <w:rPr>
        <w:rFonts w:asciiTheme="minorHAnsi" w:hAnsiTheme="minorHAnsi" w:cstheme="minorHAnsi"/>
        <w:color w:val="000000"/>
        <w:sz w:val="16"/>
        <w:szCs w:val="16"/>
      </w:rPr>
      <w:t xml:space="preserve"> L’Università Europea di Roma è un’Università italiana non statale che fa parte del sistema universitario pubblico nazionale e rilascia titoli di studio aventi valore legale. Offre Corsi di Studio in: Economia, Giurisprudenza, Psicologia, Scienze della Formazione Primaria, Turismo e Valorizzazione del territorio e Transizione Digitale. Nel 2021 ha raggiunto i 2.085 studenti con una crescita annua del 20% ed è posizionata 2 in </w:t>
    </w:r>
  </w:p>
  <w:p w14:paraId="43E17291" w14:textId="55BF048A" w:rsidR="00D2722C" w:rsidRPr="00D2722C" w:rsidRDefault="00D2722C" w:rsidP="00D2722C">
    <w:pPr>
      <w:pStyle w:val="NormaleWeb"/>
      <w:shd w:val="clear" w:color="auto" w:fill="FFFFFF"/>
      <w:spacing w:before="0" w:beforeAutospacing="0" w:after="0" w:afterAutospacing="0"/>
      <w:rPr>
        <w:rFonts w:asciiTheme="minorHAnsi" w:hAnsiTheme="minorHAnsi" w:cstheme="minorHAnsi"/>
        <w:sz w:val="16"/>
        <w:szCs w:val="16"/>
      </w:rPr>
    </w:pPr>
    <w:r w:rsidRPr="00D2722C">
      <w:rPr>
        <w:rFonts w:asciiTheme="minorHAnsi" w:hAnsiTheme="minorHAnsi" w:cstheme="minorHAnsi"/>
        <w:color w:val="000000"/>
        <w:sz w:val="16"/>
        <w:szCs w:val="16"/>
      </w:rPr>
      <w:t>Italia tra le piccole università non statali nella classifica Censis 2021 delle Università Italiane.</w:t>
    </w:r>
    <w:hyperlink r:id="rId1" w:history="1">
      <w:r w:rsidRPr="00D2722C">
        <w:rPr>
          <w:rStyle w:val="Collegamentoipertestuale"/>
          <w:rFonts w:asciiTheme="minorHAnsi" w:hAnsiTheme="minorHAnsi" w:cstheme="minorHAnsi"/>
          <w:sz w:val="16"/>
          <w:szCs w:val="16"/>
        </w:rPr>
        <w:t>www.universitaeuropeadiroma.it</w:t>
      </w:r>
    </w:hyperlink>
    <w:r w:rsidRPr="00D2722C">
      <w:rPr>
        <w:rFonts w:asciiTheme="minorHAnsi" w:hAnsiTheme="minorHAnsi" w:cstheme="minorHAnsi"/>
        <w:b/>
        <w:bCs/>
        <w:i/>
        <w:iCs/>
        <w:color w:val="000000"/>
        <w:sz w:val="16"/>
        <w:szCs w:val="16"/>
      </w:rPr>
      <w:t>_</w:t>
    </w:r>
  </w:p>
  <w:p w14:paraId="3AF50988" w14:textId="3BB5522D" w:rsidR="00D2722C" w:rsidRPr="00D2722C" w:rsidRDefault="00D2722C" w:rsidP="00D2722C">
    <w:pPr>
      <w:pStyle w:val="NormaleWeb"/>
      <w:shd w:val="clear" w:color="auto" w:fill="FFFFFF"/>
      <w:spacing w:before="0" w:beforeAutospacing="0" w:after="200" w:afterAutospacing="0"/>
      <w:rPr>
        <w:rFonts w:asciiTheme="minorHAnsi" w:hAnsiTheme="minorHAnsi" w:cstheme="minorHAnsi"/>
        <w:sz w:val="16"/>
        <w:szCs w:val="16"/>
      </w:rPr>
    </w:pPr>
    <w:r w:rsidRPr="00D2722C">
      <w:rPr>
        <w:rFonts w:asciiTheme="minorHAnsi" w:hAnsiTheme="minorHAnsi" w:cstheme="minorHAnsi"/>
        <w:b/>
        <w:bCs/>
        <w:i/>
        <w:iCs/>
        <w:color w:val="000000"/>
        <w:sz w:val="16"/>
        <w:szCs w:val="16"/>
      </w:rPr>
      <w:t>Per ulteriori informazioni:</w:t>
    </w:r>
    <w:r w:rsidR="009B5D0D">
      <w:rPr>
        <w:rFonts w:asciiTheme="minorHAnsi" w:hAnsiTheme="minorHAnsi" w:cstheme="minorHAnsi"/>
        <w:b/>
        <w:bCs/>
        <w:i/>
        <w:iCs/>
        <w:color w:val="000000"/>
        <w:sz w:val="16"/>
        <w:szCs w:val="16"/>
      </w:rPr>
      <w:t xml:space="preserve"> </w:t>
    </w:r>
    <w:r w:rsidRPr="00D2722C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Martina Boccalini – 3661451849 - </w:t>
    </w:r>
    <w:hyperlink r:id="rId2" w:history="1">
      <w:r w:rsidRPr="00D2722C">
        <w:rPr>
          <w:rStyle w:val="Collegamentoipertestuale"/>
          <w:rFonts w:asciiTheme="minorHAnsi" w:hAnsiTheme="minorHAnsi" w:cstheme="minorHAnsi"/>
          <w:i/>
          <w:iCs/>
          <w:sz w:val="16"/>
          <w:szCs w:val="16"/>
        </w:rPr>
        <w:t>boccalini@spencerandlewis.com</w:t>
      </w:r>
    </w:hyperlink>
    <w:r w:rsidRPr="00D2722C">
      <w:rPr>
        <w:rFonts w:asciiTheme="minorHAnsi" w:hAnsiTheme="minorHAnsi" w:cstheme="minorHAnsi"/>
        <w:color w:val="222222"/>
        <w:sz w:val="16"/>
        <w:szCs w:val="16"/>
      </w:rPr>
      <w:t xml:space="preserve">  </w:t>
    </w:r>
    <w:r w:rsidRPr="00D2722C">
      <w:rPr>
        <w:rFonts w:asciiTheme="minorHAnsi" w:hAnsiTheme="minorHAnsi" w:cstheme="minorHAnsi"/>
        <w:i/>
        <w:iCs/>
        <w:color w:val="000000"/>
        <w:sz w:val="16"/>
        <w:szCs w:val="16"/>
      </w:rPr>
      <w:br/>
    </w:r>
    <w:r w:rsidRPr="00D2722C">
      <w:rPr>
        <w:rFonts w:asciiTheme="minorHAnsi" w:hAnsiTheme="minorHAnsi" w:cstheme="minorHAnsi"/>
        <w:color w:val="000000"/>
        <w:sz w:val="16"/>
        <w:szCs w:val="16"/>
      </w:rPr>
      <w:t>Ufficio Stampa - Università Europea di Roma</w:t>
    </w:r>
  </w:p>
  <w:p w14:paraId="657B6C9D" w14:textId="77777777" w:rsidR="00D2722C" w:rsidRPr="00D2722C" w:rsidRDefault="00D2722C" w:rsidP="00D2722C">
    <w:pPr>
      <w:rPr>
        <w:rFonts w:cstheme="minorHAnsi"/>
        <w:sz w:val="16"/>
        <w:szCs w:val="16"/>
      </w:rPr>
    </w:pPr>
  </w:p>
  <w:p w14:paraId="52775AFA" w14:textId="77777777" w:rsidR="00D2722C" w:rsidRPr="00D2722C" w:rsidRDefault="00D2722C" w:rsidP="00D27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53EE" w14:textId="77777777" w:rsidR="002C5562" w:rsidRDefault="002C5562" w:rsidP="005D76E9">
      <w:r>
        <w:separator/>
      </w:r>
    </w:p>
  </w:footnote>
  <w:footnote w:type="continuationSeparator" w:id="0">
    <w:p w14:paraId="4CDD3545" w14:textId="77777777" w:rsidR="002C5562" w:rsidRDefault="002C5562" w:rsidP="005D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98F2" w14:textId="69B9B3BD" w:rsidR="005D76E9" w:rsidRDefault="005D76E9" w:rsidP="005D76E9">
    <w:pPr>
      <w:pStyle w:val="Intestazione"/>
      <w:jc w:val="center"/>
    </w:pPr>
    <w:r>
      <w:rPr>
        <w:noProof/>
      </w:rPr>
      <w:drawing>
        <wp:inline distT="0" distB="0" distL="0" distR="0" wp14:anchorId="14315419" wp14:editId="40FEE2ED">
          <wp:extent cx="1805798" cy="757881"/>
          <wp:effectExtent l="0" t="0" r="0" b="444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669" cy="82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5C472" w14:textId="77777777" w:rsidR="005D76E9" w:rsidRDefault="005D76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E9"/>
    <w:rsid w:val="00024F23"/>
    <w:rsid w:val="00026A91"/>
    <w:rsid w:val="00075733"/>
    <w:rsid w:val="00091B51"/>
    <w:rsid w:val="000E2C52"/>
    <w:rsid w:val="00162A9F"/>
    <w:rsid w:val="00166920"/>
    <w:rsid w:val="00182D8E"/>
    <w:rsid w:val="00190CB4"/>
    <w:rsid w:val="001B4073"/>
    <w:rsid w:val="001D2362"/>
    <w:rsid w:val="001D2BB8"/>
    <w:rsid w:val="00223376"/>
    <w:rsid w:val="0024156F"/>
    <w:rsid w:val="00293F83"/>
    <w:rsid w:val="002C5562"/>
    <w:rsid w:val="002D4AFA"/>
    <w:rsid w:val="002E10D1"/>
    <w:rsid w:val="002F4DE9"/>
    <w:rsid w:val="00313738"/>
    <w:rsid w:val="003A0375"/>
    <w:rsid w:val="003C1969"/>
    <w:rsid w:val="003C298C"/>
    <w:rsid w:val="003F7672"/>
    <w:rsid w:val="004026CE"/>
    <w:rsid w:val="00425DFD"/>
    <w:rsid w:val="00484EB5"/>
    <w:rsid w:val="004A14E2"/>
    <w:rsid w:val="004B0D05"/>
    <w:rsid w:val="00502DB3"/>
    <w:rsid w:val="00506C65"/>
    <w:rsid w:val="00522EB9"/>
    <w:rsid w:val="005406FA"/>
    <w:rsid w:val="00554137"/>
    <w:rsid w:val="0056296F"/>
    <w:rsid w:val="0056753B"/>
    <w:rsid w:val="005864E6"/>
    <w:rsid w:val="00594C6E"/>
    <w:rsid w:val="005D76E9"/>
    <w:rsid w:val="005F6E22"/>
    <w:rsid w:val="0060671E"/>
    <w:rsid w:val="00613BD8"/>
    <w:rsid w:val="00641756"/>
    <w:rsid w:val="00653E05"/>
    <w:rsid w:val="00695C79"/>
    <w:rsid w:val="006A1E64"/>
    <w:rsid w:val="006D051E"/>
    <w:rsid w:val="0071592A"/>
    <w:rsid w:val="0076372F"/>
    <w:rsid w:val="00771BB8"/>
    <w:rsid w:val="007A4ABC"/>
    <w:rsid w:val="007E55FC"/>
    <w:rsid w:val="007E6FB5"/>
    <w:rsid w:val="007F1D7E"/>
    <w:rsid w:val="0082468F"/>
    <w:rsid w:val="00851AD6"/>
    <w:rsid w:val="00885D1B"/>
    <w:rsid w:val="009255FB"/>
    <w:rsid w:val="00931BF8"/>
    <w:rsid w:val="00957207"/>
    <w:rsid w:val="009B47D4"/>
    <w:rsid w:val="009B5D0D"/>
    <w:rsid w:val="009C0731"/>
    <w:rsid w:val="009C6A48"/>
    <w:rsid w:val="00A2565A"/>
    <w:rsid w:val="00A37DD5"/>
    <w:rsid w:val="00A7599B"/>
    <w:rsid w:val="00AA0D83"/>
    <w:rsid w:val="00AC0DC6"/>
    <w:rsid w:val="00AC4F5A"/>
    <w:rsid w:val="00AC6208"/>
    <w:rsid w:val="00AD38A6"/>
    <w:rsid w:val="00AF4A75"/>
    <w:rsid w:val="00AF7DD0"/>
    <w:rsid w:val="00B47C31"/>
    <w:rsid w:val="00B56C94"/>
    <w:rsid w:val="00B60228"/>
    <w:rsid w:val="00B61F3F"/>
    <w:rsid w:val="00B67B13"/>
    <w:rsid w:val="00B826F2"/>
    <w:rsid w:val="00BA42C1"/>
    <w:rsid w:val="00BB48A8"/>
    <w:rsid w:val="00BC20DC"/>
    <w:rsid w:val="00BC7BBD"/>
    <w:rsid w:val="00BD4B0C"/>
    <w:rsid w:val="00BE192F"/>
    <w:rsid w:val="00BF41A1"/>
    <w:rsid w:val="00C03010"/>
    <w:rsid w:val="00C3367E"/>
    <w:rsid w:val="00C40C39"/>
    <w:rsid w:val="00CA4AA8"/>
    <w:rsid w:val="00CD2F72"/>
    <w:rsid w:val="00CF0F49"/>
    <w:rsid w:val="00D0166E"/>
    <w:rsid w:val="00D14A31"/>
    <w:rsid w:val="00D2722C"/>
    <w:rsid w:val="00D30316"/>
    <w:rsid w:val="00D345B0"/>
    <w:rsid w:val="00D96C37"/>
    <w:rsid w:val="00DA0422"/>
    <w:rsid w:val="00DC0A1C"/>
    <w:rsid w:val="00DD63E6"/>
    <w:rsid w:val="00E40282"/>
    <w:rsid w:val="00E62C48"/>
    <w:rsid w:val="00EB41C2"/>
    <w:rsid w:val="00EC4D72"/>
    <w:rsid w:val="00EE0314"/>
    <w:rsid w:val="00F565D4"/>
    <w:rsid w:val="00F917E3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A34"/>
  <w15:chartTrackingRefBased/>
  <w15:docId w15:val="{395C3184-933F-D840-9B6B-A3D3ECC6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76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D76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76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6E9"/>
  </w:style>
  <w:style w:type="paragraph" w:styleId="Pidipagina">
    <w:name w:val="footer"/>
    <w:basedOn w:val="Normale"/>
    <w:link w:val="PidipaginaCarattere"/>
    <w:uiPriority w:val="99"/>
    <w:unhideWhenUsed/>
    <w:rsid w:val="005D76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6E9"/>
  </w:style>
  <w:style w:type="paragraph" w:styleId="Revisione">
    <w:name w:val="Revision"/>
    <w:hidden/>
    <w:uiPriority w:val="99"/>
    <w:semiHidden/>
    <w:rsid w:val="00A2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ccalini@spencerandlewis.com" TargetMode="External"/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698131-C474-2343-AF9D-5196BA54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Giordani</dc:creator>
  <cp:keywords/>
  <dc:description/>
  <cp:lastModifiedBy>Giorgio Giordani</cp:lastModifiedBy>
  <cp:revision>4</cp:revision>
  <cp:lastPrinted>2022-06-17T07:38:00Z</cp:lastPrinted>
  <dcterms:created xsi:type="dcterms:W3CDTF">2022-06-17T10:47:00Z</dcterms:created>
  <dcterms:modified xsi:type="dcterms:W3CDTF">2022-06-17T12:12:00Z</dcterms:modified>
</cp:coreProperties>
</file>